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仿宋_GB2312"/>
          <w:b/>
          <w:bCs/>
          <w:color w:val="000000"/>
          <w:sz w:val="56"/>
          <w:szCs w:val="56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36"/>
        </w:rPr>
        <w:t>附件</w:t>
      </w:r>
      <w:r>
        <w:rPr>
          <w:rFonts w:ascii="仿宋_GB2312" w:hAnsi="宋体" w:eastAsia="仿宋_GB2312" w:cs="仿宋_GB2312"/>
          <w:b/>
          <w:bCs/>
          <w:color w:val="000000"/>
          <w:sz w:val="28"/>
          <w:szCs w:val="36"/>
        </w:rPr>
        <w:t>2</w:t>
      </w:r>
      <w:r>
        <w:rPr>
          <w:rFonts w:ascii="仿宋_GB2312" w:hAnsi="宋体" w:eastAsia="仿宋_GB2312" w:cs="仿宋_GB2312"/>
          <w:b/>
          <w:bCs/>
          <w:color w:val="000000"/>
          <w:sz w:val="56"/>
          <w:szCs w:val="56"/>
        </w:rPr>
        <w:t xml:space="preserve"> </w:t>
      </w:r>
    </w:p>
    <w:p>
      <w:pPr>
        <w:rPr>
          <w:rFonts w:ascii="仿宋_GB2312" w:hAnsi="宋体" w:eastAsia="仿宋_GB2312" w:cs="仿宋_GB2312"/>
          <w:b/>
          <w:bCs/>
          <w:sz w:val="56"/>
          <w:szCs w:val="56"/>
        </w:rPr>
      </w:pPr>
      <w:r>
        <w:rPr>
          <w:rFonts w:ascii="仿宋_GB2312" w:hAnsi="宋体" w:eastAsia="仿宋_GB2312" w:cs="仿宋_GB2312"/>
          <w:b/>
          <w:bCs/>
          <w:sz w:val="56"/>
          <w:szCs w:val="56"/>
        </w:rPr>
        <w:t xml:space="preserve">      </w:t>
      </w:r>
      <w:r>
        <w:rPr>
          <w:rFonts w:hint="eastAsia" w:ascii="仿宋_GB2312" w:hAnsi="宋体" w:eastAsia="仿宋_GB2312" w:cs="仿宋_GB2312"/>
          <w:b/>
          <w:bCs/>
          <w:sz w:val="56"/>
          <w:szCs w:val="56"/>
        </w:rPr>
        <w:t>矫形器装配零部件</w:t>
      </w:r>
      <w:r>
        <w:rPr>
          <w:rFonts w:ascii="仿宋_GB2312" w:hAnsi="宋体" w:eastAsia="仿宋_GB2312" w:cs="仿宋_GB2312"/>
          <w:b/>
          <w:bCs/>
          <w:sz w:val="56"/>
          <w:szCs w:val="56"/>
        </w:rPr>
        <w:t xml:space="preserve"> </w:t>
      </w:r>
    </w:p>
    <w:tbl>
      <w:tblPr>
        <w:tblStyle w:val="4"/>
        <w:tblW w:w="833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701"/>
        <w:gridCol w:w="4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序号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产品名称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产品技术参数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聚丙烯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PP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板材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厚度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5mm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宽幅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2m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加热温度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165C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  <w:vertAlign w:val="superscript"/>
              </w:rPr>
              <w:t>o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—185C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  <w:vertAlign w:val="superscript"/>
              </w:rPr>
              <w:t xml:space="preserve">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聚丙烯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PP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板材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厚度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4mm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宽幅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2m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加热温度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165C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  <w:vertAlign w:val="superscript"/>
              </w:rPr>
              <w:t>o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—185C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  <w:vertAlign w:val="superscript"/>
              </w:rPr>
              <w:t xml:space="preserve">o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聚丙烯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PP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板材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厚度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3mm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宽幅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2m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加热温度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165C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  <w:vertAlign w:val="superscript"/>
              </w:rPr>
              <w:t>o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—185C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  <w:vertAlign w:val="superscript"/>
              </w:rPr>
              <w:t xml:space="preserve">o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4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聚乙烯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PE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板材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厚度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5mm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宽幅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2m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加热温度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140C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  <w:vertAlign w:val="superscript"/>
              </w:rPr>
              <w:t>o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—165C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  <w:vertAlign w:val="superscript"/>
              </w:rPr>
              <w:t xml:space="preserve">o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5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聚乙烯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PE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板材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厚度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4mm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宽幅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2m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加热温度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140C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  <w:vertAlign w:val="superscript"/>
              </w:rPr>
              <w:t>o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—165C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  <w:vertAlign w:val="superscript"/>
              </w:rPr>
              <w:t xml:space="preserve">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6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聚乙烯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PE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板材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厚度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3mm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宽幅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2m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加热温度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140C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  <w:vertAlign w:val="superscript"/>
              </w:rPr>
              <w:t>o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—165C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  <w:vertAlign w:val="superscript"/>
              </w:rPr>
              <w:t xml:space="preserve">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7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DAFO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二元共聚板材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厚度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4mm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幅宽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1.5m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8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DAFO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二元共聚板材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厚度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3mm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幅宽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1.5m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9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聚乙烯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EVA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板材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厚度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6mm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幅宽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10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聚乙烯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EVA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板材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厚度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3mm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幅宽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11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成人不锈钢落环锁膝铰链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宽度为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20mm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厚度为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4mm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12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成人不锈钢落环锁膝铰链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宽度为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16mm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厚度为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4mm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13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不锈钢儿童落环锁膝铰链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儿童不锈钢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毫米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全长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450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毫米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0.36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14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矫形器动踝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分大中小号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不锈钢制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轻薄耐用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15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EVA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内衬板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1000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1000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16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背胶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EVA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内衬板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1000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1000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17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成品金属环扣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宽度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3.8cm 2.5cm 2.0cm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18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成品勾毛一体尼龙粘扣带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宽度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2.0cm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长度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19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成品勾毛一体尼龙粘扣带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宽度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2.0cm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长度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27cm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20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成品勾毛一体尼龙粘扣带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宽度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2.5cm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长度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25cm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21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成品勾毛一体尼龙粘扣带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宽度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2.5cm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长度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27cm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22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成品勾毛一体尼龙粘扣带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宽度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2.5cm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长度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31cm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23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成品勾毛一体尼龙粘扣带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宽度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2.5cm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长度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36cm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24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成品勾毛一体尼龙粘扣带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宽度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3.8cm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长度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36cm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25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成品勾毛一体尼龙粘扣带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宽度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3.8cm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长度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42cm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26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尼龙带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宽度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2.5cm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长度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50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27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尼龙带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宽度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3.8cm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长度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50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28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魔术粘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宽度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2.5cm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长度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50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29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魔术粘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宽度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3.8cm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长度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50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30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踝足矫形器免压垫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3.5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6.2cm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配合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2.5cm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勾毛一体尼龙粘扣带使用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可活动调节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pu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加绒布制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31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万能胶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500ml/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罐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粘性好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毒性小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32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万能胶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200ml/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罐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粘性好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毒性小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33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石膏粉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粘性好，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25KG/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34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沉头铜铆钉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35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沉头铝铆钉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36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单面子母钉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36"/>
              </w:rPr>
              <w:t>ø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3.4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9 mm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37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单面子母钉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36"/>
              </w:rPr>
              <w:t>ø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3.4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9 mm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38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单面子母钉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36"/>
              </w:rPr>
              <w:t>ø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15 mm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39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空心钉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36"/>
              </w:rPr>
              <w:t>ø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8.5mm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铜制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40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空心钉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36"/>
              </w:rPr>
              <w:t>ø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8.6mm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铜制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41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平纹弹性绷带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45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36"/>
              </w:rPr>
              <w:t>㎝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弹性好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可清洗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42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平纹弹性绷带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7.5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45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36"/>
              </w:rPr>
              <w:t>㎝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弹性好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可清洗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43</w:t>
            </w:r>
          </w:p>
        </w:tc>
        <w:tc>
          <w:tcPr>
            <w:tcW w:w="2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成型袜</w:t>
            </w:r>
          </w:p>
        </w:tc>
        <w:tc>
          <w:tcPr>
            <w:tcW w:w="498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三骨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高弹力性</w:t>
            </w:r>
          </w:p>
        </w:tc>
      </w:tr>
    </w:tbl>
    <w:p>
      <w:pPr>
        <w:rPr>
          <w:rFonts w:ascii="仿宋_GB2312" w:hAnsi="宋体" w:eastAsia="仿宋_GB2312"/>
          <w:b/>
          <w:bCs/>
          <w:sz w:val="56"/>
          <w:szCs w:val="56"/>
        </w:rPr>
      </w:pPr>
      <w:r>
        <w:rPr>
          <w:rFonts w:ascii="仿宋_GB2312" w:hAnsi="宋体" w:eastAsia="仿宋_GB2312" w:cs="仿宋_GB2312"/>
          <w:b/>
          <w:bCs/>
          <w:sz w:val="56"/>
          <w:szCs w:val="56"/>
        </w:rPr>
        <w:t xml:space="preserve">        </w:t>
      </w:r>
      <w:r>
        <w:rPr>
          <w:rFonts w:hint="eastAsia" w:ascii="仿宋_GB2312" w:hAnsi="宋体" w:eastAsia="仿宋_GB2312" w:cs="仿宋_GB2312"/>
          <w:b/>
          <w:bCs/>
          <w:sz w:val="56"/>
          <w:szCs w:val="56"/>
        </w:rPr>
        <w:t>上肢假肢装配零部件</w:t>
      </w:r>
    </w:p>
    <w:tbl>
      <w:tblPr>
        <w:tblStyle w:val="4"/>
        <w:tblW w:w="600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106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序号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产品名称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产品技术参数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手套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硅橡胶材料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手头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铝合金材料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腕关节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铝合金材料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4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装饰手骨架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肘离断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上臂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肩离断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铝合金材料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5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功能性手头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铝合金材料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6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壳式被动肘关节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铝合金及树脂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7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上臂背带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编织材料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8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索控式肘关节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铝合金及树脂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9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前臂单自由度肌电手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对掌功能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被动旋腕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10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上臂二自由度肌电手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对掌功能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被动旋腕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屈肘</w:t>
            </w:r>
          </w:p>
        </w:tc>
      </w:tr>
    </w:tbl>
    <w:p>
      <w:pPr>
        <w:rPr>
          <w:rFonts w:ascii="仿宋_GB2312" w:hAnsi="宋体" w:eastAsia="仿宋_GB2312"/>
          <w:b/>
          <w:bCs/>
          <w:sz w:val="56"/>
          <w:szCs w:val="56"/>
        </w:rPr>
      </w:pPr>
      <w:r>
        <w:rPr>
          <w:rFonts w:ascii="仿宋_GB2312" w:hAnsi="宋体" w:eastAsia="仿宋_GB2312" w:cs="仿宋_GB2312"/>
          <w:b/>
          <w:bCs/>
          <w:sz w:val="56"/>
          <w:szCs w:val="56"/>
        </w:rPr>
        <w:t xml:space="preserve">          </w:t>
      </w:r>
      <w:r>
        <w:rPr>
          <w:rFonts w:hint="eastAsia" w:ascii="仿宋_GB2312" w:hAnsi="宋体" w:eastAsia="仿宋_GB2312" w:cs="仿宋_GB2312"/>
          <w:b/>
          <w:bCs/>
          <w:sz w:val="56"/>
          <w:szCs w:val="56"/>
        </w:rPr>
        <w:t>上肢假肢辅助材料</w:t>
      </w:r>
    </w:p>
    <w:tbl>
      <w:tblPr>
        <w:tblStyle w:val="4"/>
        <w:tblW w:w="673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76"/>
        <w:gridCol w:w="4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序号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产品名称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产品技术参数和说明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硬树脂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4.6L/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瓶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,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符合欧盟医疗标准，可以皮肤直接接触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软树脂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4.6L/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瓶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,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符合欧盟医疗标准，可以皮肤直接接触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固化剂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150g/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4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颜色糊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1Kg/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5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成品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PVA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膜套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长宽高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70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6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成品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PVA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膜套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长宽高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60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7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丙纶纱套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宽度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8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丙纶纱套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宽度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6cm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9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尼龙带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宽度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2.5cm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长度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50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10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魔术粘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宽度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2.5cm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长度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50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码</w:t>
            </w:r>
          </w:p>
        </w:tc>
      </w:tr>
    </w:tbl>
    <w:p>
      <w:pPr>
        <w:jc w:val="center"/>
        <w:rPr>
          <w:rFonts w:ascii="黑体" w:hAnsi="黑体" w:eastAsia="黑体"/>
          <w:color w:val="000000"/>
          <w:sz w:val="56"/>
          <w:szCs w:val="56"/>
        </w:rPr>
      </w:pPr>
      <w:r>
        <w:rPr>
          <w:rFonts w:hint="eastAsia" w:ascii="黑体" w:hAnsi="黑体" w:eastAsia="黑体" w:cs="黑体"/>
          <w:color w:val="000000"/>
          <w:sz w:val="56"/>
          <w:szCs w:val="56"/>
        </w:rPr>
        <w:t>下肢假肢装配零部件</w:t>
      </w:r>
    </w:p>
    <w:tbl>
      <w:tblPr>
        <w:tblStyle w:val="4"/>
        <w:tblW w:w="800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52"/>
        <w:gridCol w:w="4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序号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产品名称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产品技术参数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合金钢四连杆膝关节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屈膝角度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820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克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合金钢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最大承重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气压四连杆膝关节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屈膝角度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130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850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克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铝合金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最大承重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单轴带手动锁膝关节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屈膝角度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120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695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克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合金钢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最大承重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4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四连杆膝离断膝关节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合金钢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1010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克，屈曲角度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度，最大承重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125kg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5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前置式四连杆髋关节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合金钢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890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克，屈曲角度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120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度，最大承重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6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儿童用单轴膝关节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铝合金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183g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7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儿童前置式四连杆髋关节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合金钢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8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儿童四连杆膝离断关节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合金钢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9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方锥四爪连接座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合金钢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95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可旋转阴四爪连接座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合金钢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136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11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儿童四爪连接座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不锈钢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56g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12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儿童锁紧管接头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不锈钢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84g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13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双向管接头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合金钢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规格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75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36"/>
              </w:rPr>
              <w:t>㎜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195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14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双向管接头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合金钢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规格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60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36"/>
              </w:rPr>
              <w:t>㎜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176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15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双向管接头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合金钢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规格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45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36"/>
              </w:rPr>
              <w:t>㎜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156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16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双向管接头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合金钢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规格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32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36"/>
              </w:rPr>
              <w:t>㎜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141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17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斜管接头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(10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°倾角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)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合金钢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85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18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管接头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合金钢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130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19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可旋转阴三爪连接座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合金钢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170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可旋转阴三爪连接座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(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加长型）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合金钢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204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21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可旋转阳三爪连接座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合金钢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170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22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可调方锥连接盘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合金钢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96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23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可旋转连接盘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合金钢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24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方锥锁紧管接头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合金钢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25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可调短管接头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合金钢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长度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75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36"/>
              </w:rPr>
              <w:t>㎜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 135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26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可调短管接头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合金钢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长度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60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36"/>
              </w:rPr>
              <w:t>㎜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 119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27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方锥双向接头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合金钢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长度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75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36"/>
              </w:rPr>
              <w:t>㎜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 175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28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方锥双向接头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合金钢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长度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60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36"/>
              </w:rPr>
              <w:t>㎜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 170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29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方锥双向接头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合金钢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长度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45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36"/>
              </w:rPr>
              <w:t>㎜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 150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方锥双向接头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合金钢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长度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32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36"/>
              </w:rPr>
              <w:t>㎜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 109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31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可调高度双向接头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合金钢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克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60-75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36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32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儿童接受腔连接座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玻璃纤维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PC 90g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33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儿童铝合金阴连接盘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铝合金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42g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34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儿童用铝合金一体管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长度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150cm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可调节长度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 48g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35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一体化合金钢管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232mm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合金钢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215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36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一体化合金钢管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472mm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合金钢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315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37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双紧固单轴动踝关节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合金钢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325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克最大承重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38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单孔动踝关节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合金钢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325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克最大承重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101kg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39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双孔动踝假脚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由木脚芯和聚氨酯发泡制成，跟高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10mm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最大承重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40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单孔动踝假脚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由木脚芯和聚氨酯发泡制成，跟高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10mm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最大承重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41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方锥静踝关节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合金钢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110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42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儿童用静踝脚板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由木脚芯和聚氨酯发泡制成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43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儿童一体化静踝关节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不锈钢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118g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44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静踝脚板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由木脚芯和聚氨酯发泡制成，跟高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10mm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最大承重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45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塞姆脚板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由木脚芯和聚氨酯发泡制成，跟高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10mm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最大承重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101kg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46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发泡连接座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PU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发泡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290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克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与连接盘配套使用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47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大腿硅胶套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医用硅胶制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带外织物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带锁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48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硅胶套专用锁具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和大腿硅胶套配合使用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49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小腿凝胶套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凝胶制成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带织物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50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小腿外装饰套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海绵高弹强力性圆型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51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大腿外装饰套（成型）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有多个型号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腿型美观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结实耐用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52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大腿外装饰套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海绵高弹强力性圆型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53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大腿悬吊裤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弹性好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结实耐用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54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弯管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用于树脂接受腔底端的链接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55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弯管式气密阀门（自动、半自动）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弯管配套使用</w:t>
            </w:r>
          </w:p>
        </w:tc>
      </w:tr>
    </w:tbl>
    <w:p>
      <w:pPr>
        <w:rPr>
          <w:rFonts w:ascii="仿宋_GB2312" w:hAnsi="宋体" w:eastAsia="仿宋_GB2312"/>
          <w:b/>
          <w:bCs/>
          <w:sz w:val="56"/>
          <w:szCs w:val="56"/>
        </w:rPr>
      </w:pPr>
      <w:r>
        <w:rPr>
          <w:rFonts w:ascii="仿宋_GB2312" w:hAnsi="宋体" w:eastAsia="仿宋_GB2312" w:cs="仿宋_GB2312"/>
          <w:b/>
          <w:bCs/>
          <w:sz w:val="56"/>
          <w:szCs w:val="56"/>
        </w:rPr>
        <w:t xml:space="preserve">         </w:t>
      </w:r>
      <w:r>
        <w:rPr>
          <w:rFonts w:hint="eastAsia" w:ascii="仿宋_GB2312" w:hAnsi="宋体" w:eastAsia="仿宋_GB2312" w:cs="仿宋_GB2312"/>
          <w:b/>
          <w:bCs/>
          <w:sz w:val="56"/>
          <w:szCs w:val="56"/>
        </w:rPr>
        <w:t>下肢假肢辅助材料</w:t>
      </w:r>
    </w:p>
    <w:tbl>
      <w:tblPr>
        <w:tblStyle w:val="4"/>
        <w:tblW w:w="694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686"/>
        <w:gridCol w:w="4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序号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名称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产品说明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丙烯酸树脂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4L/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树脂固化剂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150g/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硬树脂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4.6L/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瓶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,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符合欧盟医疗标准，可以皮肤直接接触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4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软树脂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4.6L/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瓶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,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符合欧盟医疗标准，可以皮肤直接接触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5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固化剂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150g/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6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发泡剂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组份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4L/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7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发泡剂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B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组份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4L/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8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颜色糊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1Kg/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9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颜色糊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1Kg/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快干胶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4.6L/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快干胶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0.9L/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12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厌氧胶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50g/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13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万能胶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500ml/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罐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粘性好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毒性小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14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万能胶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200ml/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罐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粘性好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毒性小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15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成品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PVA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膜套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长宽高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16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成品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PVA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膜套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长宽高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17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成品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PVA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膜套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长宽高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70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18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成品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PVA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膜套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长宽高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60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19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PVA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膜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幅宽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1.1m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碳纤维布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用于增强接受腔体牢固性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幅宽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丙纶纱套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宽度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22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丙纶纱套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宽度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23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丙纶纱套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宽度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24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丙纶纱套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宽度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12cm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25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丙纶纱套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宽度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26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玻纤纱套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用于增强接受腔体牢固性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25cm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27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玻纤纱套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用于增强接受腔体牢固性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18cm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28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玻纤纱套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用于增强接受腔体牢固性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13cm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29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小腿残肢袜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纯棉材质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35cm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小腿残肢袜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纯棉材质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40cm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粘胶石膏绷带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460cm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32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粘胶石膏绷带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12.5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460cm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33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石膏锉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半圆、圆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34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进口取型记号笔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水溶性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35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小腿泡沫板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宽幅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1m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1m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含橡胶成份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36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小腿外装饰袜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高弹力性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37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小腿取型袜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三骨高弹力性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38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大腿外装饰袜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高弹力性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39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大腿拉布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光滑耐用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不脱丝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 xml:space="preserve"> 60*70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36"/>
              </w:rPr>
              <w:t>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40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大腿取型袜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裤袜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41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石膏粉</w:t>
            </w:r>
          </w:p>
        </w:tc>
        <w:tc>
          <w:tcPr>
            <w:tcW w:w="4626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36"/>
              </w:rPr>
              <w:t>粘性好</w:t>
            </w:r>
          </w:p>
        </w:tc>
      </w:tr>
    </w:tbl>
    <w:p>
      <w:pPr>
        <w:rPr>
          <w:sz w:val="28"/>
          <w:szCs w:val="36"/>
        </w:rPr>
      </w:pPr>
    </w:p>
    <w:p>
      <w:pPr>
        <w:spacing w:line="560" w:lineRule="exact"/>
        <w:rPr>
          <w:rFonts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 w:cs="仿宋_GB2312"/>
          <w:b/>
          <w:bCs/>
          <w:sz w:val="44"/>
          <w:szCs w:val="44"/>
        </w:rPr>
        <w:t>备注：市场产品规格及参数出现变化时，按实际采购为准。</w:t>
      </w:r>
    </w:p>
    <w:p>
      <w:pPr>
        <w:spacing w:line="560" w:lineRule="exact"/>
        <w:rPr>
          <w:rFonts w:ascii="仿宋_GB2312" w:eastAsia="仿宋_GB2312"/>
          <w:b/>
          <w:bCs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b/>
          <w:bCs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b/>
          <w:bCs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b/>
          <w:bCs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b/>
          <w:bCs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b/>
          <w:bCs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44"/>
          <w:szCs w:val="44"/>
          <w:shd w:val="clear" w:fill="DAF0FC"/>
        </w:rPr>
      </w:pPr>
    </w:p>
    <w:p>
      <w:pPr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_5b8b_4f5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C1DFE"/>
    <w:rsid w:val="2F8C1D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2017-02-07T08:04:00Z</dcterms:created>
  <dc:creator>Administrator</dc:creator>
  <cp:lastModifiedBy>Administrator</cp:lastModifiedBy>
  <dcterms:modified xsi:type="dcterms:W3CDTF">2017-02-07T08:05:09Z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